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F7" w:rsidRPr="00B865FF" w:rsidRDefault="00095DC3" w:rsidP="00F80C95">
      <w:pPr>
        <w:jc w:val="center"/>
        <w:rPr>
          <w:rFonts w:ascii="Constantia" w:hAnsi="Constantia" w:cs="Helvetica"/>
          <w:color w:val="1D2129"/>
          <w:sz w:val="28"/>
          <w:szCs w:val="28"/>
          <w:shd w:val="clear" w:color="auto" w:fill="FFFFFF"/>
        </w:rPr>
      </w:pPr>
      <w:r w:rsidRPr="00B865FF">
        <w:rPr>
          <w:rFonts w:ascii="Constantia" w:hAnsi="Constantia" w:cs="Helvetica"/>
          <w:color w:val="1D2129"/>
          <w:sz w:val="28"/>
          <w:szCs w:val="28"/>
          <w:shd w:val="clear" w:color="auto" w:fill="FFFFFF"/>
        </w:rPr>
        <w:t>Επ</w:t>
      </w:r>
      <w:r w:rsidR="00144659" w:rsidRPr="00B865FF">
        <w:rPr>
          <w:rFonts w:ascii="Constantia" w:hAnsi="Constantia" w:cs="Helvetica"/>
          <w:color w:val="1D2129"/>
          <w:sz w:val="28"/>
          <w:szCs w:val="28"/>
          <w:shd w:val="clear" w:color="auto" w:fill="FFFFFF"/>
        </w:rPr>
        <w:t>αναληπτικό διαγώνισμα των κεφαλαίων 1-9.</w:t>
      </w:r>
    </w:p>
    <w:p w:rsidR="002E79F7" w:rsidRPr="00B865FF" w:rsidRDefault="002E79F7" w:rsidP="002E79F7">
      <w:pPr>
        <w:rPr>
          <w:rFonts w:ascii="Constantia" w:hAnsi="Constantia"/>
          <w:color w:val="1D2129"/>
          <w:sz w:val="28"/>
          <w:szCs w:val="28"/>
          <w:shd w:val="clear" w:color="auto" w:fill="FFFFFF"/>
        </w:rPr>
      </w:pPr>
      <w:r w:rsidRPr="00B865FF">
        <w:rPr>
          <w:rFonts w:ascii="Constantia" w:hAnsi="Constantia"/>
          <w:color w:val="1D2129"/>
          <w:sz w:val="28"/>
          <w:szCs w:val="28"/>
          <w:shd w:val="clear" w:color="auto" w:fill="FFFFFF"/>
        </w:rPr>
        <w:t>Οι μεταγενέστεροι του Μαρξ με επικεφαλής τον Λουί Αλτουσέρ επηρεασμένοι από τη σκέψη του προσέθεσαν στους μηχανισμούς καταστολής και τους ιδεολογικούς μηχανισμούς, με τους οποίους το κράτος αναπαράγει την κυρίαρχη ιδεολογία. Σε αυτούς τους μηχανισμούς κατατάσσουν την οικογένεια, το σχολείο, την αποκλίνουσα συμπεριφορά. Με βάση τα παραπάνω και τις γνώσεις σας από το σχολικό βιβλίο να εξηγήσετε πώς αναπαράγεται η κυρίαρχη ιδεολογία α) στην οικογένεια ως πρωτογενή φορέα κοινωνικοποίησης (7 μονάδες) β) στο εκπαιδευτικό σύστημα (10 μονάδες) και γ) στην προσέγγιση της αποκλίνουσας συμπεριφοράς (8 μονάδες)</w:t>
      </w:r>
    </w:p>
    <w:p w:rsidR="002E79F7" w:rsidRPr="00B865FF" w:rsidRDefault="002E79F7" w:rsidP="002E79F7">
      <w:pPr>
        <w:jc w:val="center"/>
        <w:rPr>
          <w:rFonts w:ascii="Constantia" w:hAnsi="Constantia" w:cs="Helvetica"/>
          <w:color w:val="1D2129"/>
          <w:sz w:val="28"/>
          <w:szCs w:val="28"/>
          <w:shd w:val="clear" w:color="auto" w:fill="FFFFFF"/>
        </w:rPr>
      </w:pPr>
      <w:r w:rsidRPr="00B865FF">
        <w:rPr>
          <w:rFonts w:ascii="Constantia" w:hAnsi="Constantia" w:cs="Helvetica"/>
          <w:color w:val="1D2129"/>
          <w:sz w:val="28"/>
          <w:szCs w:val="28"/>
          <w:shd w:val="clear" w:color="auto" w:fill="FFFFFF"/>
        </w:rPr>
        <w:t>Συνδυαστική 3</w:t>
      </w:r>
      <w:r w:rsidRPr="00B865FF">
        <w:rPr>
          <w:rFonts w:ascii="Constantia" w:hAnsi="Constantia" w:cs="Helvetica"/>
          <w:color w:val="1D2129"/>
          <w:sz w:val="28"/>
          <w:szCs w:val="28"/>
          <w:shd w:val="clear" w:color="auto" w:fill="FFFFFF"/>
          <w:vertAlign w:val="superscript"/>
        </w:rPr>
        <w:t>ο</w:t>
      </w:r>
      <w:r w:rsidRPr="00B865FF">
        <w:rPr>
          <w:rFonts w:ascii="Constantia" w:hAnsi="Constantia" w:cs="Helvetica"/>
          <w:color w:val="1D2129"/>
          <w:sz w:val="28"/>
          <w:szCs w:val="28"/>
          <w:shd w:val="clear" w:color="auto" w:fill="FFFFFF"/>
        </w:rPr>
        <w:t xml:space="preserve"> , 7</w:t>
      </w:r>
      <w:r w:rsidRPr="00B865FF">
        <w:rPr>
          <w:rFonts w:ascii="Constantia" w:hAnsi="Constantia" w:cs="Helvetica"/>
          <w:color w:val="1D2129"/>
          <w:sz w:val="28"/>
          <w:szCs w:val="28"/>
          <w:shd w:val="clear" w:color="auto" w:fill="FFFFFF"/>
          <w:vertAlign w:val="superscript"/>
        </w:rPr>
        <w:t>ο</w:t>
      </w:r>
      <w:r w:rsidRPr="00B865FF">
        <w:rPr>
          <w:rFonts w:ascii="Constantia" w:hAnsi="Constantia" w:cs="Helvetica"/>
          <w:color w:val="1D2129"/>
          <w:sz w:val="28"/>
          <w:szCs w:val="28"/>
          <w:shd w:val="clear" w:color="auto" w:fill="FFFFFF"/>
        </w:rPr>
        <w:t xml:space="preserve"> , 10</w:t>
      </w:r>
      <w:r w:rsidRPr="00B865FF">
        <w:rPr>
          <w:rFonts w:ascii="Constantia" w:hAnsi="Constantia" w:cs="Helvetica"/>
          <w:color w:val="1D2129"/>
          <w:sz w:val="28"/>
          <w:szCs w:val="28"/>
          <w:shd w:val="clear" w:color="auto" w:fill="FFFFFF"/>
          <w:vertAlign w:val="superscript"/>
        </w:rPr>
        <w:t>ο</w:t>
      </w:r>
      <w:r w:rsidRPr="00B865FF">
        <w:rPr>
          <w:rFonts w:ascii="Constantia" w:hAnsi="Constantia" w:cs="Helvetica"/>
          <w:color w:val="1D2129"/>
          <w:sz w:val="28"/>
          <w:szCs w:val="28"/>
          <w:shd w:val="clear" w:color="auto" w:fill="FFFFFF"/>
        </w:rPr>
        <w:t xml:space="preserve">  κεφάλαιο:</w:t>
      </w:r>
    </w:p>
    <w:p w:rsidR="00765AE8" w:rsidRPr="00B865FF" w:rsidRDefault="00144659" w:rsidP="00765AE8">
      <w:pPr>
        <w:rPr>
          <w:rFonts w:ascii="Constantia" w:hAnsi="Constantia" w:cs="Helvetica"/>
          <w:color w:val="1D2129"/>
          <w:sz w:val="28"/>
          <w:szCs w:val="28"/>
          <w:shd w:val="clear" w:color="auto" w:fill="FFFFFF"/>
        </w:rPr>
      </w:pPr>
      <w:r w:rsidRPr="00B865FF">
        <w:rPr>
          <w:rFonts w:ascii="Constantia" w:hAnsi="Constantia" w:cs="Helvetica"/>
          <w:color w:val="1D2129"/>
          <w:sz w:val="28"/>
          <w:szCs w:val="28"/>
          <w:shd w:val="clear" w:color="auto" w:fill="FFFFFF"/>
        </w:rPr>
        <w:t>Α) Πως δημιουργήθηκε – γεννήθηκε το κράτος κατά τους «κλασσικούς» της Κοινωνιολογίας Μ. Βέμπερ, Α. Κοντ και Κ.Μαρξ; (Μον. 6)</w:t>
      </w:r>
      <w:r w:rsidRPr="00B865FF">
        <w:rPr>
          <w:rFonts w:ascii="Constantia" w:hAnsi="Constantia" w:cs="Helvetica"/>
          <w:color w:val="1D2129"/>
          <w:sz w:val="28"/>
          <w:szCs w:val="28"/>
        </w:rPr>
        <w:br/>
      </w:r>
      <w:r w:rsidRPr="00B865FF">
        <w:rPr>
          <w:rFonts w:ascii="Constantia" w:hAnsi="Constantia" w:cs="Helvetica"/>
          <w:color w:val="1D2129"/>
          <w:sz w:val="28"/>
          <w:szCs w:val="28"/>
          <w:shd w:val="clear" w:color="auto" w:fill="FFFFFF"/>
        </w:rPr>
        <w:t>Β) Πως συνδέει ο Μ. Βέμπερ το κράτος με την έννομη βία στις κοινωνίες δυτικού τύπου; (Μον. 4)</w:t>
      </w:r>
      <w:r w:rsidRPr="00B865FF">
        <w:rPr>
          <w:rFonts w:ascii="Constantia" w:hAnsi="Constantia" w:cs="Helvetica"/>
          <w:color w:val="1D2129"/>
          <w:sz w:val="28"/>
          <w:szCs w:val="28"/>
        </w:rPr>
        <w:br/>
      </w:r>
      <w:r w:rsidRPr="00B865FF">
        <w:rPr>
          <w:rFonts w:ascii="Constantia" w:hAnsi="Constantia" w:cs="Helvetica"/>
          <w:color w:val="1D2129"/>
          <w:sz w:val="28"/>
          <w:szCs w:val="28"/>
          <w:shd w:val="clear" w:color="auto" w:fill="FFFFFF"/>
        </w:rPr>
        <w:t>Γ) Γιατί το κράτος αποτελεί σημαντικό θεσμοθετημένο φορέα κοινωνικοποίησης; (Μον. 5)</w:t>
      </w:r>
      <w:r w:rsidRPr="00B865FF">
        <w:rPr>
          <w:rFonts w:ascii="Constantia" w:hAnsi="Constantia" w:cs="Helvetica"/>
          <w:color w:val="1D2129"/>
          <w:sz w:val="28"/>
          <w:szCs w:val="28"/>
          <w:shd w:val="clear" w:color="auto" w:fill="FFFFFF"/>
        </w:rPr>
        <w:br/>
      </w:r>
      <w:r w:rsidRPr="00B865FF">
        <w:rPr>
          <w:rStyle w:val="textexposedshow"/>
          <w:rFonts w:ascii="Constantia" w:hAnsi="Constantia" w:cs="Helvetica"/>
          <w:color w:val="1D2129"/>
          <w:sz w:val="28"/>
          <w:szCs w:val="28"/>
          <w:shd w:val="clear" w:color="auto" w:fill="FFFFFF"/>
        </w:rPr>
        <w:t>Δ) Ποιες παρεμβάσεις μπορούν να γίνουν από την πλευρά του κράτους στην αντιμετώπιση της προκατάληψης και της οργανωμένης βίας; (Μον. 10)</w:t>
      </w:r>
    </w:p>
    <w:p w:rsidR="00765AE8" w:rsidRDefault="00765AE8" w:rsidP="00765AE8">
      <w:pPr>
        <w:rPr>
          <w:rFonts w:ascii="Constantia" w:hAnsi="Constantia"/>
          <w:noProof/>
          <w:sz w:val="28"/>
          <w:szCs w:val="28"/>
          <w:lang w:eastAsia="el-GR"/>
        </w:rPr>
      </w:pPr>
      <w:r w:rsidRPr="00B865FF">
        <w:rPr>
          <w:rFonts w:ascii="Constantia" w:hAnsi="Constantia"/>
          <w:color w:val="1D2129"/>
          <w:sz w:val="28"/>
          <w:szCs w:val="28"/>
          <w:shd w:val="clear" w:color="auto" w:fill="FFFFFF"/>
        </w:rPr>
        <w:t>"Ποια είναι η συμβολή του Γκόφμαν στη θεωρία της συμβολικής αλληλεπίδρασης;"</w:t>
      </w:r>
      <w:r w:rsidR="00B865FF" w:rsidRPr="00B865FF">
        <w:rPr>
          <w:rFonts w:ascii="Constantia" w:hAnsi="Constantia"/>
          <w:noProof/>
          <w:sz w:val="28"/>
          <w:szCs w:val="28"/>
          <w:lang w:eastAsia="el-GR"/>
        </w:rPr>
        <w:t xml:space="preserve"> </w:t>
      </w:r>
    </w:p>
    <w:p w:rsidR="00B865FF" w:rsidRPr="002E79F7" w:rsidRDefault="00B865FF" w:rsidP="00765AE8">
      <w:pPr>
        <w:rPr>
          <w:rFonts w:ascii="Constantia" w:hAnsi="Constantia"/>
          <w:color w:val="1D2129"/>
          <w:sz w:val="28"/>
          <w:szCs w:val="28"/>
          <w:shd w:val="clear" w:color="auto" w:fill="FFFFFF"/>
        </w:rPr>
      </w:pPr>
      <w:r w:rsidRPr="00B865FF">
        <w:rPr>
          <w:rFonts w:ascii="Constantia" w:hAnsi="Constantia"/>
          <w:noProof/>
          <w:sz w:val="28"/>
          <w:szCs w:val="28"/>
          <w:lang w:eastAsia="el-GR"/>
        </w:rPr>
        <w:drawing>
          <wp:inline distT="0" distB="0" distL="0" distR="0">
            <wp:extent cx="2533650" cy="1771650"/>
            <wp:effectExtent l="19050" t="0" r="0" b="0"/>
            <wp:docPr id="5" name="Εικόνα 2" descr="C:\Users\ΙΩΑΝΝΑ\Desktop\ερντογαν ε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ΙΩΑΝΝΑ\Desktop\ερντογαν εε.jpg"/>
                    <pic:cNvPicPr>
                      <a:picLocks noChangeAspect="1" noChangeArrowheads="1"/>
                    </pic:cNvPicPr>
                  </pic:nvPicPr>
                  <pic:blipFill>
                    <a:blip r:embed="rId6" cstate="print"/>
                    <a:srcRect/>
                    <a:stretch>
                      <a:fillRect/>
                    </a:stretch>
                  </pic:blipFill>
                  <pic:spPr bwMode="auto">
                    <a:xfrm>
                      <a:off x="0" y="0"/>
                      <a:ext cx="2533650" cy="1771650"/>
                    </a:xfrm>
                    <a:prstGeom prst="rect">
                      <a:avLst/>
                    </a:prstGeom>
                    <a:noFill/>
                    <a:ln w="9525">
                      <a:noFill/>
                      <a:miter lim="800000"/>
                      <a:headEnd/>
                      <a:tailEnd/>
                    </a:ln>
                  </pic:spPr>
                </pic:pic>
              </a:graphicData>
            </a:graphic>
          </wp:inline>
        </w:drawing>
      </w:r>
    </w:p>
    <w:p w:rsidR="00765AE8" w:rsidRPr="002E79F7" w:rsidRDefault="00B865FF" w:rsidP="00765AE8">
      <w:pPr>
        <w:rPr>
          <w:rFonts w:ascii="Constantia" w:hAnsi="Constantia"/>
          <w:color w:val="1D2129"/>
          <w:sz w:val="28"/>
          <w:szCs w:val="28"/>
          <w:shd w:val="clear" w:color="auto" w:fill="FFFFFF"/>
        </w:rPr>
      </w:pPr>
      <w:r>
        <w:rPr>
          <w:rFonts w:ascii="Constantia" w:hAnsi="Constantia"/>
          <w:noProof/>
          <w:color w:val="1D2129"/>
          <w:sz w:val="28"/>
          <w:szCs w:val="28"/>
          <w:shd w:val="clear" w:color="auto" w:fill="FFFFFF"/>
          <w:lang w:eastAsia="el-GR"/>
        </w:rPr>
        <w:lastRenderedPageBreak/>
        <w:drawing>
          <wp:inline distT="0" distB="0" distL="0" distR="0">
            <wp:extent cx="4171950" cy="2571750"/>
            <wp:effectExtent l="19050" t="0" r="0" b="0"/>
            <wp:docPr id="3" name="Εικόνα 1" descr="C:\Users\ΙΩΑΝΝΑ\Desktop\κορω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ΙΩΑΝΝΑ\Desktop\κορων.jpg"/>
                    <pic:cNvPicPr>
                      <a:picLocks noChangeAspect="1" noChangeArrowheads="1"/>
                    </pic:cNvPicPr>
                  </pic:nvPicPr>
                  <pic:blipFill>
                    <a:blip r:embed="rId7" cstate="print"/>
                    <a:srcRect/>
                    <a:stretch>
                      <a:fillRect/>
                    </a:stretch>
                  </pic:blipFill>
                  <pic:spPr bwMode="auto">
                    <a:xfrm>
                      <a:off x="0" y="0"/>
                      <a:ext cx="4171950" cy="2571750"/>
                    </a:xfrm>
                    <a:prstGeom prst="rect">
                      <a:avLst/>
                    </a:prstGeom>
                    <a:noFill/>
                    <a:ln w="9525">
                      <a:noFill/>
                      <a:miter lim="800000"/>
                      <a:headEnd/>
                      <a:tailEnd/>
                    </a:ln>
                  </pic:spPr>
                </pic:pic>
              </a:graphicData>
            </a:graphic>
          </wp:inline>
        </w:drawing>
      </w:r>
    </w:p>
    <w:p w:rsidR="00765AE8" w:rsidRDefault="005D5D51" w:rsidP="00095DC3">
      <w:pPr>
        <w:rPr>
          <w:rFonts w:ascii="Constantia" w:hAnsi="Constantia"/>
          <w:sz w:val="24"/>
          <w:szCs w:val="24"/>
        </w:rPr>
      </w:pPr>
      <w:r>
        <w:rPr>
          <w:rFonts w:ascii="Constantia" w:hAnsi="Constantia"/>
          <w:noProof/>
          <w:sz w:val="24"/>
          <w:szCs w:val="24"/>
          <w:lang w:eastAsia="el-GR"/>
        </w:rPr>
        <w:drawing>
          <wp:inline distT="0" distB="0" distL="0" distR="0">
            <wp:extent cx="5219700" cy="4057650"/>
            <wp:effectExtent l="19050" t="0" r="0" b="0"/>
            <wp:docPr id="1" name="Εικόνα 1" descr="C:\Users\ΙΩΑΝΝΑ\Desktop\παρασ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ΙΩΑΝΝΑ\Desktop\παρασκ.jpg"/>
                    <pic:cNvPicPr>
                      <a:picLocks noChangeAspect="1" noChangeArrowheads="1"/>
                    </pic:cNvPicPr>
                  </pic:nvPicPr>
                  <pic:blipFill>
                    <a:blip r:embed="rId8" cstate="print"/>
                    <a:srcRect/>
                    <a:stretch>
                      <a:fillRect/>
                    </a:stretch>
                  </pic:blipFill>
                  <pic:spPr bwMode="auto">
                    <a:xfrm>
                      <a:off x="0" y="0"/>
                      <a:ext cx="5219700" cy="4057650"/>
                    </a:xfrm>
                    <a:prstGeom prst="rect">
                      <a:avLst/>
                    </a:prstGeom>
                    <a:noFill/>
                    <a:ln w="9525">
                      <a:noFill/>
                      <a:miter lim="800000"/>
                      <a:headEnd/>
                      <a:tailEnd/>
                    </a:ln>
                  </pic:spPr>
                </pic:pic>
              </a:graphicData>
            </a:graphic>
          </wp:inline>
        </w:drawing>
      </w:r>
    </w:p>
    <w:p w:rsidR="005D5D51" w:rsidRPr="002E79F7" w:rsidRDefault="005D5D51" w:rsidP="00095DC3">
      <w:pPr>
        <w:rPr>
          <w:rFonts w:ascii="Constantia" w:hAnsi="Constantia"/>
          <w:sz w:val="24"/>
          <w:szCs w:val="24"/>
        </w:rPr>
      </w:pPr>
    </w:p>
    <w:sectPr w:rsidR="005D5D51" w:rsidRPr="002E79F7" w:rsidSect="00F87D66">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37" w:rsidRDefault="00FE2A37" w:rsidP="004D45EA">
      <w:pPr>
        <w:spacing w:after="0" w:line="240" w:lineRule="auto"/>
      </w:pPr>
      <w:r>
        <w:separator/>
      </w:r>
    </w:p>
  </w:endnote>
  <w:endnote w:type="continuationSeparator" w:id="0">
    <w:p w:rsidR="00FE2A37" w:rsidRDefault="00FE2A37" w:rsidP="004D4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1"/>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954"/>
      <w:docPartObj>
        <w:docPartGallery w:val="Page Numbers (Bottom of Page)"/>
        <w:docPartUnique/>
      </w:docPartObj>
    </w:sdtPr>
    <w:sdtContent>
      <w:p w:rsidR="004D45EA" w:rsidRDefault="00E52914">
        <w:pPr>
          <w:pStyle w:val="Footer"/>
          <w:jc w:val="center"/>
        </w:pPr>
        <w:fldSimple w:instr=" PAGE   \* MERGEFORMAT ">
          <w:r w:rsidR="009E48CA">
            <w:rPr>
              <w:noProof/>
            </w:rPr>
            <w:t>1</w:t>
          </w:r>
        </w:fldSimple>
      </w:p>
    </w:sdtContent>
  </w:sdt>
  <w:p w:rsidR="004D45EA" w:rsidRDefault="004D4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37" w:rsidRDefault="00FE2A37" w:rsidP="004D45EA">
      <w:pPr>
        <w:spacing w:after="0" w:line="240" w:lineRule="auto"/>
      </w:pPr>
      <w:r>
        <w:separator/>
      </w:r>
    </w:p>
  </w:footnote>
  <w:footnote w:type="continuationSeparator" w:id="0">
    <w:p w:rsidR="00FE2A37" w:rsidRDefault="00FE2A37" w:rsidP="004D45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44659"/>
    <w:rsid w:val="00095DC3"/>
    <w:rsid w:val="00144659"/>
    <w:rsid w:val="001A5204"/>
    <w:rsid w:val="002E79F7"/>
    <w:rsid w:val="003E79AC"/>
    <w:rsid w:val="004D45EA"/>
    <w:rsid w:val="004E1728"/>
    <w:rsid w:val="00550B97"/>
    <w:rsid w:val="005D5D51"/>
    <w:rsid w:val="0075303F"/>
    <w:rsid w:val="00765AE8"/>
    <w:rsid w:val="009E48CA"/>
    <w:rsid w:val="00B865FF"/>
    <w:rsid w:val="00BA3F7B"/>
    <w:rsid w:val="00C312D5"/>
    <w:rsid w:val="00E52914"/>
    <w:rsid w:val="00E672E0"/>
    <w:rsid w:val="00EE750B"/>
    <w:rsid w:val="00F80C95"/>
    <w:rsid w:val="00F87D66"/>
    <w:rsid w:val="00FE2A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44659"/>
  </w:style>
  <w:style w:type="character" w:customStyle="1" w:styleId="3l3x">
    <w:name w:val="_3l3x"/>
    <w:basedOn w:val="DefaultParagraphFont"/>
    <w:rsid w:val="00765AE8"/>
  </w:style>
  <w:style w:type="paragraph" w:styleId="Header">
    <w:name w:val="header"/>
    <w:basedOn w:val="Normal"/>
    <w:link w:val="HeaderChar"/>
    <w:uiPriority w:val="99"/>
    <w:semiHidden/>
    <w:unhideWhenUsed/>
    <w:rsid w:val="004D45E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D45EA"/>
  </w:style>
  <w:style w:type="paragraph" w:styleId="Footer">
    <w:name w:val="footer"/>
    <w:basedOn w:val="Normal"/>
    <w:link w:val="FooterChar"/>
    <w:uiPriority w:val="99"/>
    <w:unhideWhenUsed/>
    <w:rsid w:val="004D45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5EA"/>
  </w:style>
  <w:style w:type="paragraph" w:styleId="BalloonText">
    <w:name w:val="Balloon Text"/>
    <w:basedOn w:val="Normal"/>
    <w:link w:val="BalloonTextChar"/>
    <w:uiPriority w:val="99"/>
    <w:semiHidden/>
    <w:unhideWhenUsed/>
    <w:rsid w:val="005D5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3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1024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ΙΩΑΝΝΑ ΓΙΑΝΝΟΥΛΗ</dc:creator>
  <cp:lastModifiedBy>ΓΙΩΡΓΑΚΟΣ</cp:lastModifiedBy>
  <cp:revision>2</cp:revision>
  <dcterms:created xsi:type="dcterms:W3CDTF">2020-03-20T06:50:00Z</dcterms:created>
  <dcterms:modified xsi:type="dcterms:W3CDTF">2020-03-20T06:50:00Z</dcterms:modified>
</cp:coreProperties>
</file>